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F21212" w:rsidRPr="00F21212" w:rsidTr="00F21212">
        <w:trPr>
          <w:tblCellSpacing w:w="15" w:type="dxa"/>
        </w:trPr>
        <w:tc>
          <w:tcPr>
            <w:tcW w:w="0" w:type="auto"/>
            <w:shd w:val="clear" w:color="auto" w:fill="FFFFFF"/>
            <w:vAlign w:val="bottom"/>
            <w:hideMark/>
          </w:tcPr>
          <w:p w:rsidR="00F21212" w:rsidRPr="00F21212" w:rsidRDefault="00F21212" w:rsidP="00F21212">
            <w:pPr>
              <w:spacing w:after="0" w:line="240" w:lineRule="auto"/>
              <w:textAlignment w:val="baseline"/>
              <w:rPr>
                <w:rFonts w:ascii="inherit" w:eastAsia="Times New Roman" w:hAnsi="inherit" w:cs="Arial"/>
                <w:b/>
                <w:bCs/>
                <w:color w:val="1D4074"/>
                <w:sz w:val="54"/>
                <w:szCs w:val="54"/>
              </w:rPr>
            </w:pPr>
            <w:r w:rsidRPr="00F21212">
              <w:rPr>
                <w:rFonts w:ascii="inherit" w:eastAsia="Times New Roman" w:hAnsi="inherit" w:cs="Arial"/>
                <w:b/>
                <w:bCs/>
                <w:color w:val="1D4074"/>
                <w:sz w:val="54"/>
                <w:szCs w:val="54"/>
              </w:rPr>
              <w:t>Lisbon Learning Update</w:t>
            </w:r>
          </w:p>
          <w:p w:rsidR="00F21212" w:rsidRPr="00F21212" w:rsidRDefault="00F21212" w:rsidP="00F21212">
            <w:pPr>
              <w:spacing w:after="0" w:line="240" w:lineRule="auto"/>
              <w:jc w:val="right"/>
              <w:textAlignment w:val="baseline"/>
              <w:rPr>
                <w:rFonts w:ascii="Arial" w:eastAsia="Times New Roman" w:hAnsi="Arial" w:cs="Arial"/>
                <w:color w:val="201F1E"/>
                <w:sz w:val="23"/>
                <w:szCs w:val="23"/>
              </w:rPr>
            </w:pPr>
            <w:r w:rsidRPr="00F21212">
              <w:rPr>
                <w:rFonts w:ascii="Arial" w:eastAsia="Times New Roman" w:hAnsi="Arial" w:cs="Arial"/>
                <w:color w:val="201F1E"/>
                <w:sz w:val="23"/>
                <w:szCs w:val="23"/>
              </w:rPr>
              <w:t> </w:t>
            </w:r>
          </w:p>
        </w:tc>
      </w:tr>
      <w:tr w:rsidR="00F21212" w:rsidRPr="00F21212" w:rsidTr="00F21212">
        <w:trPr>
          <w:tblCellSpacing w:w="15" w:type="dxa"/>
        </w:trPr>
        <w:tc>
          <w:tcPr>
            <w:tcW w:w="0" w:type="auto"/>
            <w:shd w:val="clear" w:color="auto" w:fill="FFFFFF"/>
            <w:vAlign w:val="center"/>
            <w:hideMark/>
          </w:tcPr>
          <w:p w:rsidR="00F21212" w:rsidRPr="00F21212" w:rsidRDefault="00F21212" w:rsidP="00F21212">
            <w:pPr>
              <w:spacing w:before="100" w:beforeAutospacing="1" w:after="100" w:afterAutospacing="1" w:line="396" w:lineRule="atLeast"/>
              <w:textAlignment w:val="baseline"/>
              <w:rPr>
                <w:rFonts w:ascii="inherit" w:eastAsia="Times New Roman" w:hAnsi="inherit" w:cs="Arial"/>
                <w:b/>
                <w:bCs/>
                <w:color w:val="597DB3"/>
                <w:sz w:val="33"/>
                <w:szCs w:val="33"/>
              </w:rPr>
            </w:pPr>
            <w:r w:rsidRPr="00F21212">
              <w:rPr>
                <w:rFonts w:ascii="inherit" w:eastAsia="Times New Roman" w:hAnsi="inherit" w:cs="Arial"/>
                <w:b/>
                <w:bCs/>
                <w:color w:val="597DB3"/>
                <w:sz w:val="33"/>
                <w:szCs w:val="33"/>
              </w:rPr>
              <w:t>April 14, 2020</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Dear Lisbon Families,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On April 20, we will begin the next phase of our distance learning model with elementary school students and I would like to share important information to help your family prepare.</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t>Week of April 14</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xml:space="preserve">Our staff has been busy engaging in professional learning and planning to prepare for the launch of our new model for teaching and learning. This week, classroom teachers will share information for students to begin accessing </w:t>
            </w:r>
            <w:proofErr w:type="spellStart"/>
            <w:r w:rsidRPr="00F21212">
              <w:rPr>
                <w:rFonts w:ascii="inherit" w:eastAsia="Times New Roman" w:hAnsi="inherit" w:cs="Arial"/>
                <w:color w:val="535353"/>
                <w:sz w:val="23"/>
                <w:szCs w:val="23"/>
              </w:rPr>
              <w:t>DreamBox</w:t>
            </w:r>
            <w:proofErr w:type="spellEnd"/>
            <w:r w:rsidRPr="00F21212">
              <w:rPr>
                <w:rFonts w:ascii="inherit" w:eastAsia="Times New Roman" w:hAnsi="inherit" w:cs="Arial"/>
                <w:color w:val="535353"/>
                <w:sz w:val="23"/>
                <w:szCs w:val="23"/>
              </w:rPr>
              <w:t xml:space="preserve"> Learning®, the online mathematics program we will use for the remainder of the school closure. We encourage students to explore and familiarize themselves with </w:t>
            </w:r>
            <w:proofErr w:type="spellStart"/>
            <w:r w:rsidRPr="00F21212">
              <w:rPr>
                <w:rFonts w:ascii="inherit" w:eastAsia="Times New Roman" w:hAnsi="inherit" w:cs="Arial"/>
                <w:color w:val="535353"/>
                <w:sz w:val="23"/>
                <w:szCs w:val="23"/>
              </w:rPr>
              <w:t>DreamBox</w:t>
            </w:r>
            <w:proofErr w:type="spellEnd"/>
            <w:r w:rsidRPr="00F21212">
              <w:rPr>
                <w:rFonts w:ascii="inherit" w:eastAsia="Times New Roman" w:hAnsi="inherit" w:cs="Arial"/>
                <w:color w:val="535353"/>
                <w:sz w:val="23"/>
                <w:szCs w:val="23"/>
              </w:rPr>
              <w:t xml:space="preserve"> Learning® this week.</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t>Week of April 20</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During the week of April 20, teachers will host family Virtual Orientations via Google Meet to connect with families and communicate our new learning schedule and expectations. Our school’s orientation schedule is listed below. Each grade level classroom teacher will hold two orientations to provide as much flexibility for families as possible. Families should join only one session. Grade-level teams will provide an orientation video for families who are unable to join a live virtual session.</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t>Wednesday, April 22</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Grades K and 1 Family Google Meet Orientations: 9:00-9:45 a.m. and 1:00-1:45 p.m.</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Grades 2 and 3 Family Google Meet Orientations: 10:00-10:45 a.m. and 2:00-2:45 p.m.</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Grades 4 and 5 Family Google Meet Orientations: 11:00-11:45 a.m. and 3:00-3:45 p.m.</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lastRenderedPageBreak/>
              <w:t>Week of April 27 and Beyond</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Our distance learning model for elementary students will consist of two components: 1) weekly learning tasks, and 2) weekly virtual class check-in via Google Meet.</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t>Learning Tasks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Students will engage in 1-2 hours of the following learning activities each day, which will be shared through Canvas each Monday morning:</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xml:space="preserve">● </w:t>
            </w:r>
            <w:proofErr w:type="spellStart"/>
            <w:r w:rsidRPr="00F21212">
              <w:rPr>
                <w:rFonts w:ascii="inherit" w:eastAsia="Times New Roman" w:hAnsi="inherit" w:cs="Arial"/>
                <w:color w:val="535353"/>
                <w:sz w:val="23"/>
                <w:szCs w:val="23"/>
              </w:rPr>
              <w:t>elearning</w:t>
            </w:r>
            <w:proofErr w:type="spellEnd"/>
            <w:r w:rsidRPr="00F21212">
              <w:rPr>
                <w:rFonts w:ascii="inherit" w:eastAsia="Times New Roman" w:hAnsi="inherit" w:cs="Arial"/>
                <w:color w:val="535353"/>
                <w:sz w:val="23"/>
                <w:szCs w:val="23"/>
              </w:rPr>
              <w:t xml:space="preserve"> for mathematics via </w:t>
            </w:r>
            <w:proofErr w:type="spellStart"/>
            <w:r w:rsidRPr="00F21212">
              <w:rPr>
                <w:rFonts w:ascii="inherit" w:eastAsia="Times New Roman" w:hAnsi="inherit" w:cs="Arial"/>
                <w:color w:val="535353"/>
                <w:sz w:val="23"/>
                <w:szCs w:val="23"/>
              </w:rPr>
              <w:t>DreamBox</w:t>
            </w:r>
            <w:proofErr w:type="spellEnd"/>
            <w:r w:rsidRPr="00F21212">
              <w:rPr>
                <w:rFonts w:ascii="inherit" w:eastAsia="Times New Roman" w:hAnsi="inherit" w:cs="Arial"/>
                <w:color w:val="535353"/>
                <w:sz w:val="23"/>
                <w:szCs w:val="23"/>
              </w:rPr>
              <w:t xml:space="preserve"> Learning®</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xml:space="preserve">● </w:t>
            </w:r>
            <w:proofErr w:type="spellStart"/>
            <w:r w:rsidRPr="00F21212">
              <w:rPr>
                <w:rFonts w:ascii="inherit" w:eastAsia="Times New Roman" w:hAnsi="inherit" w:cs="Arial"/>
                <w:color w:val="535353"/>
                <w:sz w:val="23"/>
                <w:szCs w:val="23"/>
              </w:rPr>
              <w:t>elearning</w:t>
            </w:r>
            <w:proofErr w:type="spellEnd"/>
            <w:r w:rsidRPr="00F21212">
              <w:rPr>
                <w:rFonts w:ascii="inherit" w:eastAsia="Times New Roman" w:hAnsi="inherit" w:cs="Arial"/>
                <w:color w:val="535353"/>
                <w:sz w:val="23"/>
                <w:szCs w:val="23"/>
              </w:rPr>
              <w:t xml:space="preserve"> for reading via </w:t>
            </w:r>
            <w:proofErr w:type="spellStart"/>
            <w:r w:rsidRPr="00F21212">
              <w:rPr>
                <w:rFonts w:ascii="inherit" w:eastAsia="Times New Roman" w:hAnsi="inherit" w:cs="Arial"/>
                <w:color w:val="535353"/>
                <w:sz w:val="23"/>
                <w:szCs w:val="23"/>
              </w:rPr>
              <w:t>Lexia</w:t>
            </w:r>
            <w:proofErr w:type="spellEnd"/>
            <w:r w:rsidRPr="00F21212">
              <w:rPr>
                <w:rFonts w:ascii="inherit" w:eastAsia="Times New Roman" w:hAnsi="inherit" w:cs="Arial"/>
                <w:color w:val="535353"/>
                <w:sz w:val="23"/>
                <w:szCs w:val="23"/>
              </w:rPr>
              <w:t>® Core5®</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pre-recorded video lessons in reading, mathematics, or social emotional learning</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content learning tasks in science, social studies or health</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related arts learning tasks in art, music, physical education, technology or library media (and Instrumental Music, as appropriate) [K-5]</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optional enrichment activities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b/>
                <w:bCs/>
                <w:color w:val="535353"/>
                <w:sz w:val="23"/>
                <w:szCs w:val="23"/>
                <w:u w:val="single"/>
              </w:rPr>
              <w:t>Virtual Class Check-ins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One 15-20 minute virtual class check-in will be held via Google Meet each week. The check in will be an opportunity for students to connect with teachers and classmates to discuss weekly learning tasks and to ask questions.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Today, you and your child will receive a message from your child’s teacher with more grade-specific information about learning tasks and class check-ins.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Our Lisbon team is excited to engage with students and families through our distance learning model. Please do not hesitate to email me with any questions.</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lastRenderedPageBreak/>
              <w:t>Stay Safe and Healthy,</w:t>
            </w: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 xml:space="preserve">Debra </w:t>
            </w:r>
            <w:proofErr w:type="spellStart"/>
            <w:r w:rsidRPr="00F21212">
              <w:rPr>
                <w:rFonts w:ascii="inherit" w:eastAsia="Times New Roman" w:hAnsi="inherit" w:cs="Arial"/>
                <w:color w:val="535353"/>
                <w:sz w:val="23"/>
                <w:szCs w:val="23"/>
              </w:rPr>
              <w:t>Anoff</w:t>
            </w:r>
            <w:proofErr w:type="spellEnd"/>
          </w:p>
          <w:p w:rsidR="00F21212" w:rsidRPr="00F21212" w:rsidRDefault="00F21212" w:rsidP="00F21212">
            <w:pPr>
              <w:spacing w:before="100" w:beforeAutospacing="1" w:after="100" w:afterAutospacing="1" w:line="270" w:lineRule="atLeast"/>
              <w:textAlignment w:val="baseline"/>
              <w:rPr>
                <w:rFonts w:ascii="inherit" w:eastAsia="Times New Roman" w:hAnsi="inherit" w:cs="Arial"/>
                <w:color w:val="535353"/>
                <w:sz w:val="23"/>
                <w:szCs w:val="23"/>
              </w:rPr>
            </w:pPr>
            <w:r w:rsidRPr="00F21212">
              <w:rPr>
                <w:rFonts w:ascii="inherit" w:eastAsia="Times New Roman" w:hAnsi="inherit" w:cs="Arial"/>
                <w:color w:val="535353"/>
                <w:sz w:val="23"/>
                <w:szCs w:val="23"/>
              </w:rPr>
              <w:t>Principal</w:t>
            </w:r>
          </w:p>
        </w:tc>
      </w:tr>
      <w:tr w:rsidR="00F21212" w:rsidRPr="00F21212" w:rsidTr="00F21212">
        <w:trPr>
          <w:tblCellSpacing w:w="15" w:type="dxa"/>
        </w:trPr>
        <w:tc>
          <w:tcPr>
            <w:tcW w:w="0" w:type="auto"/>
            <w:shd w:val="clear" w:color="auto" w:fill="FFFFFF"/>
            <w:vAlign w:val="center"/>
            <w:hideMark/>
          </w:tcPr>
          <w:p w:rsidR="00F21212" w:rsidRPr="00F21212" w:rsidRDefault="00F21212" w:rsidP="00F21212">
            <w:pPr>
              <w:spacing w:after="0" w:line="240" w:lineRule="auto"/>
              <w:jc w:val="right"/>
              <w:textAlignment w:val="baseline"/>
              <w:rPr>
                <w:rFonts w:ascii="Arial" w:eastAsia="Times New Roman" w:hAnsi="Arial" w:cs="Arial"/>
                <w:color w:val="201F1E"/>
                <w:sz w:val="23"/>
                <w:szCs w:val="23"/>
              </w:rPr>
            </w:pPr>
            <w:r w:rsidRPr="00F21212">
              <w:rPr>
                <w:rFonts w:ascii="Arial" w:eastAsia="Times New Roman" w:hAnsi="Arial" w:cs="Arial"/>
                <w:color w:val="201F1E"/>
                <w:sz w:val="23"/>
                <w:szCs w:val="23"/>
              </w:rPr>
              <w:lastRenderedPageBreak/>
              <w:t> </w:t>
            </w:r>
          </w:p>
          <w:p w:rsidR="00F21212" w:rsidRPr="00F21212" w:rsidRDefault="00F21212" w:rsidP="00F21212">
            <w:pPr>
              <w:spacing w:beforeAutospacing="1" w:after="0" w:afterAutospacing="1" w:line="240" w:lineRule="auto"/>
              <w:textAlignment w:val="baseline"/>
              <w:rPr>
                <w:rFonts w:ascii="Arial" w:eastAsia="Times New Roman" w:hAnsi="Arial" w:cs="Arial"/>
                <w:color w:val="818181"/>
                <w:sz w:val="18"/>
                <w:szCs w:val="18"/>
              </w:rPr>
            </w:pPr>
            <w:r w:rsidRPr="00F21212">
              <w:rPr>
                <w:rFonts w:ascii="Arial" w:eastAsia="Times New Roman" w:hAnsi="Arial" w:cs="Arial"/>
                <w:b/>
                <w:bCs/>
                <w:color w:val="000000"/>
                <w:sz w:val="18"/>
                <w:szCs w:val="18"/>
                <w:bdr w:val="none" w:sz="0" w:space="0" w:color="auto" w:frame="1"/>
              </w:rPr>
              <w:t>Lisbon Elementary School</w:t>
            </w:r>
            <w:r w:rsidRPr="00F21212">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cuYIKTYPhrUOnGLN9YJwBQ~~/AAAAAQA~/RgRgduSTP0QVaHR0cDovL2xlcy5oY3Bzcy5vcmcvVwdzY2hvb2xtQgoAABOxlV5wW6y2UhdrYXJlbl9qb2huc29uQGhjcHNzLm9yZ1gEAAAAAQ~~. Click or tap if you trust this link." w:history="1">
              <w:r w:rsidRPr="00F21212">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12"/>
    <w:rsid w:val="00B76E29"/>
    <w:rsid w:val="00CE65B0"/>
    <w:rsid w:val="00F16E75"/>
    <w:rsid w:val="00F2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3172">
      <w:bodyDiv w:val="1"/>
      <w:marLeft w:val="0"/>
      <w:marRight w:val="0"/>
      <w:marTop w:val="0"/>
      <w:marBottom w:val="0"/>
      <w:divBdr>
        <w:top w:val="none" w:sz="0" w:space="0" w:color="auto"/>
        <w:left w:val="none" w:sz="0" w:space="0" w:color="auto"/>
        <w:bottom w:val="none" w:sz="0" w:space="0" w:color="auto"/>
        <w:right w:val="none" w:sz="0" w:space="0" w:color="auto"/>
      </w:divBdr>
      <w:divsChild>
        <w:div w:id="582183786">
          <w:marLeft w:val="0"/>
          <w:marRight w:val="0"/>
          <w:marTop w:val="0"/>
          <w:marBottom w:val="0"/>
          <w:divBdr>
            <w:top w:val="none" w:sz="0" w:space="0" w:color="auto"/>
            <w:left w:val="none" w:sz="0" w:space="0" w:color="auto"/>
            <w:bottom w:val="none" w:sz="0" w:space="0" w:color="auto"/>
            <w:right w:val="none" w:sz="0" w:space="0" w:color="auto"/>
          </w:divBdr>
        </w:div>
        <w:div w:id="1917669003">
          <w:marLeft w:val="0"/>
          <w:marRight w:val="0"/>
          <w:marTop w:val="0"/>
          <w:marBottom w:val="0"/>
          <w:divBdr>
            <w:top w:val="single" w:sz="18" w:space="0" w:color="87A8D9"/>
            <w:left w:val="none" w:sz="0" w:space="0" w:color="87A8D9"/>
            <w:bottom w:val="none" w:sz="0" w:space="0" w:color="87A8D9"/>
            <w:right w:val="none" w:sz="0" w:space="0" w:color="87A8D9"/>
          </w:divBdr>
        </w:div>
        <w:div w:id="497379742">
          <w:marLeft w:val="0"/>
          <w:marRight w:val="0"/>
          <w:marTop w:val="0"/>
          <w:marBottom w:val="0"/>
          <w:divBdr>
            <w:top w:val="none" w:sz="0" w:space="0" w:color="auto"/>
            <w:left w:val="none" w:sz="0" w:space="0" w:color="auto"/>
            <w:bottom w:val="none" w:sz="0" w:space="0" w:color="auto"/>
            <w:right w:val="none" w:sz="0" w:space="0" w:color="auto"/>
          </w:divBdr>
          <w:divsChild>
            <w:div w:id="1401908309">
              <w:marLeft w:val="0"/>
              <w:marRight w:val="0"/>
              <w:marTop w:val="0"/>
              <w:marBottom w:val="0"/>
              <w:divBdr>
                <w:top w:val="none" w:sz="0" w:space="0" w:color="auto"/>
                <w:left w:val="none" w:sz="0" w:space="0" w:color="auto"/>
                <w:bottom w:val="none" w:sz="0" w:space="0" w:color="auto"/>
                <w:right w:val="none" w:sz="0" w:space="0" w:color="auto"/>
              </w:divBdr>
            </w:div>
          </w:divsChild>
        </w:div>
        <w:div w:id="1113553800">
          <w:marLeft w:val="0"/>
          <w:marRight w:val="0"/>
          <w:marTop w:val="0"/>
          <w:marBottom w:val="0"/>
          <w:divBdr>
            <w:top w:val="none" w:sz="0" w:space="0" w:color="auto"/>
            <w:left w:val="none" w:sz="0" w:space="0" w:color="auto"/>
            <w:bottom w:val="none" w:sz="0" w:space="0" w:color="auto"/>
            <w:right w:val="none" w:sz="0" w:space="0" w:color="auto"/>
          </w:divBdr>
          <w:divsChild>
            <w:div w:id="197010399">
              <w:marLeft w:val="0"/>
              <w:marRight w:val="0"/>
              <w:marTop w:val="0"/>
              <w:marBottom w:val="0"/>
              <w:divBdr>
                <w:top w:val="none" w:sz="0" w:space="0" w:color="auto"/>
                <w:left w:val="none" w:sz="0" w:space="0" w:color="auto"/>
                <w:bottom w:val="none" w:sz="0" w:space="0" w:color="auto"/>
                <w:right w:val="none" w:sz="0" w:space="0" w:color="auto"/>
              </w:divBdr>
            </w:div>
          </w:divsChild>
        </w:div>
        <w:div w:id="871891282">
          <w:marLeft w:val="0"/>
          <w:marRight w:val="0"/>
          <w:marTop w:val="0"/>
          <w:marBottom w:val="0"/>
          <w:divBdr>
            <w:top w:val="single" w:sz="18" w:space="0" w:color="87A8D9"/>
            <w:left w:val="none" w:sz="0" w:space="0" w:color="87A8D9"/>
            <w:bottom w:val="none" w:sz="0" w:space="0" w:color="87A8D9"/>
            <w:right w:val="none" w:sz="0" w:space="0" w:color="87A8D9"/>
          </w:divBdr>
        </w:div>
        <w:div w:id="1512258899">
          <w:marLeft w:val="0"/>
          <w:marRight w:val="0"/>
          <w:marTop w:val="0"/>
          <w:marBottom w:val="0"/>
          <w:divBdr>
            <w:top w:val="none" w:sz="0" w:space="0" w:color="auto"/>
            <w:left w:val="none" w:sz="0" w:space="0" w:color="auto"/>
            <w:bottom w:val="none" w:sz="0" w:space="0" w:color="auto"/>
            <w:right w:val="none" w:sz="0" w:space="0" w:color="auto"/>
          </w:divBdr>
          <w:divsChild>
            <w:div w:id="5586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cuYIKTYPhrUOnGLN9YJwBQ~~%2FAAAAAQA~%2FRgRgduSTP0QVaHR0cDovL2xlcy5oY3Bzcy5vcmcvVwdzY2hvb2xtQgoAABOxlV5wW6y2UhdrYXJlbl9qb2huc29uQGhjcHNzLm9yZ1gEAAAAAQ~~&amp;data=02%7C01%7Ckaren_johnson%40hcpss.org%7C0dc68217f895445bd50008d7e0721d31%7C96a9ac4c477e4dada2b28ad3fc46790b%7C1%7C0%7C637224653036643392&amp;sdata=whJRCCIIigzSbsjuieuPir%2Fl7sXlqGGLgqqNqx1V6A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2020-04-14T14:19:00Z</dcterms:created>
  <dcterms:modified xsi:type="dcterms:W3CDTF">2020-04-14T14:19:00Z</dcterms:modified>
</cp:coreProperties>
</file>